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083C2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استفاده ازلوله واتصالات تولیدشده توسط کارخانه واحد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C96B19" w:rsidRDefault="00083C2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کیفیت مواداولیه بکاررفته درساخت لوله و اتصالات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وسایل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8779B8">
        <w:trPr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کارگاهی(</w:t>
            </w:r>
            <w:r w:rsidRPr="00083C2D">
              <w:rPr>
                <w:rFonts w:cs="Nazanin"/>
                <w:sz w:val="20"/>
                <w:szCs w:val="20"/>
                <w:lang w:bidi="fa-IR"/>
              </w:rPr>
              <w:t>(Shop Drawing</w:t>
            </w: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براساس دستورالعمل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D7965">
        <w:trPr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کنترل دقتهای ابعادی در ساخت لوله و اتصالات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مطابقت درجه حرارت هیتروفشاروزمان جوشکاری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06680A">
              <w:rPr>
                <w:rFonts w:cs="B Nazanin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کیفیت جوشکاری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8779B8">
        <w:trPr>
          <w:jc w:val="center"/>
        </w:trPr>
        <w:tc>
          <w:tcPr>
            <w:tcW w:w="170" w:type="pct"/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استفاده ازاتصالات مکانیکی(موفه)درمحلهای تعیین شده درنقشه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کنترل میزان پیشروی لوله داخل موفه با توجه به دمای محیط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06680A">
              <w:rPr>
                <w:rFonts w:cs="B Nazanin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شیب بندی مناسب لوله های افقی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نصب صحیح سیفونها جهت اطمینان ازتشکیل لایه آب بند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8779B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رعایت ارتفاع استاندارد لوله ها در محل نصب دستشویی و ظرفشویی و غیره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8779B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ایجادنقاط ثابت</w:t>
            </w:r>
            <w:r w:rsidRPr="00083C2D">
              <w:rPr>
                <w:rFonts w:cs="Nazanin"/>
                <w:sz w:val="20"/>
                <w:szCs w:val="20"/>
                <w:lang w:bidi="fa-IR"/>
              </w:rPr>
              <w:t>(Fixed Point)</w:t>
            </w: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درلوله های قائم از طریق نصب بست مناسب درزیرموفه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8779B8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ایجاد نقاط ثابت درلوله های افقی ازطریق نصب بست آویز قبل ازموفه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6680A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CF00D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رعایت فواصل مناسب جهت بستها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CF00D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کنترل فواصل انتهای لوله های هواکش فاضلاب از دهانه های هواکش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5288E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5288E">
              <w:rPr>
                <w:rFonts w:cs="B Nazanin"/>
                <w:sz w:val="32"/>
                <w:szCs w:val="3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83C2D" w:rsidRPr="0025288E" w:rsidRDefault="00083C2D" w:rsidP="00A8735D">
            <w:pPr>
              <w:rPr>
                <w:rFonts w:cs="B Nazanin"/>
                <w:sz w:val="18"/>
                <w:szCs w:val="18"/>
                <w:lang w:bidi="fa-IR"/>
              </w:rPr>
            </w:pPr>
            <w:r w:rsidRPr="0025288E">
              <w:rPr>
                <w:rFonts w:cs="B Nazanin" w:hint="cs"/>
                <w:sz w:val="18"/>
                <w:szCs w:val="18"/>
                <w:rtl/>
                <w:lang w:bidi="fa-IR"/>
              </w:rPr>
              <w:t>16-6-2-4</w:t>
            </w:r>
          </w:p>
        </w:tc>
      </w:tr>
      <w:tr w:rsidR="00083C2D" w:rsidRPr="002877B4" w:rsidTr="00CF00D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کنترل اجرای افست در رایزرها در نقاط مشخص شده در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5288E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5288E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083C2D" w:rsidRPr="0025288E" w:rsidRDefault="00083C2D" w:rsidP="00A8735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083C2D" w:rsidRPr="002877B4" w:rsidTr="00CF00D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درپوش و تست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3C2D" w:rsidRPr="0025288E" w:rsidRDefault="00083C2D" w:rsidP="00A873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5288E">
              <w:rPr>
                <w:rFonts w:cs="B Nazanin"/>
                <w:sz w:val="32"/>
                <w:szCs w:val="3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3C2D" w:rsidRPr="0025288E" w:rsidRDefault="00083C2D" w:rsidP="00A8735D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25288E">
              <w:rPr>
                <w:rFonts w:cs="B Nazanin" w:hint="cs"/>
                <w:sz w:val="18"/>
                <w:szCs w:val="18"/>
                <w:rtl/>
                <w:lang w:bidi="fa-IR"/>
              </w:rPr>
              <w:t>16-5-5-1</w:t>
            </w:r>
          </w:p>
        </w:tc>
      </w:tr>
      <w:tr w:rsidR="00083C2D" w:rsidRPr="002877B4" w:rsidTr="00CF00D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083C2D" w:rsidRDefault="00083C2D" w:rsidP="00A8735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083C2D" w:rsidRDefault="00083C2D" w:rsidP="00A8735D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3C2D">
              <w:rPr>
                <w:rFonts w:cs="Nazanin" w:hint="cs"/>
                <w:sz w:val="20"/>
                <w:szCs w:val="20"/>
                <w:rtl/>
                <w:lang w:bidi="fa-IR"/>
              </w:rPr>
              <w:t>عایقکاری سیفونهایی که درمعرض یخ زدگی قرار دارند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A8735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5D288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3C2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5D2880" w:rsidRDefault="00083C2D" w:rsidP="00A8735D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C2D" w:rsidRPr="005D2880" w:rsidRDefault="00083C2D" w:rsidP="00A8735D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3C2D" w:rsidRPr="002877B4" w:rsidRDefault="00083C2D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3C2D" w:rsidRDefault="00083C2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83C2D" w:rsidRPr="006A546A" w:rsidRDefault="00083C2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317BCB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BCB" w:rsidRDefault="00317BCB" w:rsidP="00BA4287">
      <w:r>
        <w:separator/>
      </w:r>
    </w:p>
  </w:endnote>
  <w:endnote w:type="continuationSeparator" w:id="1">
    <w:p w:rsidR="00317BCB" w:rsidRDefault="00317BCB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AD" w:rsidRDefault="00C364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4pt;height:13.35pt" o:ole="">
                <v:imagedata r:id="rId1" o:title=""/>
              </v:shape>
              <o:OLEObject Type="Embed" ProgID="Excel.Sheet.8" ShapeID="_x0000_i1025" DrawAspect="Content" ObjectID="_140922996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75pt" o:ole="">
                <v:imagedata r:id="rId3" o:title=""/>
              </v:shape>
              <o:OLEObject Type="Embed" ProgID="Excel.Sheet.8" ShapeID="_x0000_i1026" DrawAspect="Content" ObjectID="_140922996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4pt;height:13.35pt" o:ole="">
                <v:imagedata r:id="rId5" o:title=""/>
              </v:shape>
              <o:OLEObject Type="Embed" ProgID="Excel.Sheet.8" ShapeID="_x0000_i1027" DrawAspect="Content" ObjectID="_140922996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83C2D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083C2D">
            <w:rPr>
              <w:color w:val="000000"/>
              <w:sz w:val="20"/>
              <w:szCs w:val="20"/>
            </w:rPr>
            <w:t>2</w:t>
          </w:r>
          <w:r w:rsidR="00C364A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220C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220C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17BCB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220C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17BCB" w:rsidRPr="00317BCB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AD" w:rsidRDefault="00C364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BCB" w:rsidRDefault="00317BCB" w:rsidP="00BA4287">
      <w:r>
        <w:separator/>
      </w:r>
    </w:p>
  </w:footnote>
  <w:footnote w:type="continuationSeparator" w:id="1">
    <w:p w:rsidR="00317BCB" w:rsidRDefault="00317BCB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AD" w:rsidRDefault="00C364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5D2880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2880" w:rsidRPr="00BA4287" w:rsidRDefault="005D2880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5D2880" w:rsidRPr="005D2880" w:rsidRDefault="005D2880" w:rsidP="00A8735D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5D2880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5D2880" w:rsidRPr="005D2880" w:rsidRDefault="005D2880" w:rsidP="00A8735D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5D2880">
            <w:rPr>
              <w:rFonts w:cs="B Homa" w:hint="cs"/>
              <w:b/>
              <w:bCs/>
              <w:rtl/>
              <w:lang w:bidi="fa-IR"/>
            </w:rPr>
            <w:t>لوله کشی فاضلاب</w:t>
          </w:r>
        </w:p>
        <w:p w:rsidR="005D2880" w:rsidRPr="005D2880" w:rsidRDefault="005D2880" w:rsidP="00A8735D">
          <w:pPr>
            <w:jc w:val="center"/>
            <w:rPr>
              <w:rFonts w:cs="B Nazanin"/>
              <w:rtl/>
              <w:lang w:bidi="fa-IR"/>
            </w:rPr>
          </w:pPr>
          <w:r w:rsidRPr="005D2880">
            <w:rPr>
              <w:rFonts w:cs="B Homa" w:hint="cs"/>
              <w:rtl/>
              <w:lang w:bidi="fa-IR"/>
            </w:rPr>
            <w:t>(</w:t>
          </w:r>
          <w:r w:rsidRPr="005D2880">
            <w:rPr>
              <w:rFonts w:cs="B Homa" w:hint="cs"/>
              <w:b/>
              <w:bCs/>
              <w:rtl/>
              <w:lang w:bidi="fa-IR"/>
            </w:rPr>
            <w:t>پلی اتیلن با اتصالات جوشی)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2880" w:rsidRPr="00BA4287" w:rsidRDefault="005D2880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D2880" w:rsidRPr="00124FAF" w:rsidRDefault="005D288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5D2880" w:rsidRPr="00124FAF" w:rsidRDefault="005D2880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5D2880" w:rsidRPr="00124FAF" w:rsidRDefault="005D288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5D2880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5D2880" w:rsidRPr="0006680A" w:rsidRDefault="005D2880" w:rsidP="00A8735D">
          <w:pPr>
            <w:rPr>
              <w:rFonts w:cs="B Nazanin"/>
              <w:rtl/>
              <w:lang w:bidi="fa-IR"/>
            </w:rPr>
          </w:pPr>
          <w:r w:rsidRPr="0006680A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5D2880" w:rsidRPr="0006680A" w:rsidRDefault="005D2880" w:rsidP="00A8735D">
          <w:pPr>
            <w:rPr>
              <w:rFonts w:cs="B Nazanin"/>
              <w:b/>
              <w:bCs/>
              <w:rtl/>
              <w:lang w:bidi="fa-IR"/>
            </w:rPr>
          </w:pPr>
          <w:r w:rsidRPr="0006680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5D2880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5D2880" w:rsidRPr="0006680A" w:rsidRDefault="005D2880" w:rsidP="00083C2D">
          <w:pPr>
            <w:rPr>
              <w:rFonts w:cs="B Nazanin"/>
              <w:b/>
              <w:bCs/>
              <w:rtl/>
              <w:lang w:bidi="fa-IR"/>
            </w:rPr>
          </w:pPr>
          <w:r w:rsidRPr="0006680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**</w:t>
          </w:r>
          <w:r w:rsidRPr="005D2880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 16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5D2880" w:rsidRPr="00BA4287" w:rsidRDefault="005D2880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5D2880" w:rsidRPr="00BA4287" w:rsidRDefault="005D2880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5D2880" w:rsidRPr="00F42C0C" w:rsidRDefault="005D2880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5D2880" w:rsidRPr="00F42C0C" w:rsidRDefault="005D2880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5D2880" w:rsidRPr="00F42C0C" w:rsidRDefault="005D2880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AD" w:rsidRDefault="00C364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83C2D"/>
    <w:rsid w:val="000C6FF3"/>
    <w:rsid w:val="000D72FA"/>
    <w:rsid w:val="00124FAF"/>
    <w:rsid w:val="001D11C7"/>
    <w:rsid w:val="00242802"/>
    <w:rsid w:val="002877B4"/>
    <w:rsid w:val="00317BCB"/>
    <w:rsid w:val="003220CB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5D2880"/>
    <w:rsid w:val="006222C9"/>
    <w:rsid w:val="006300F5"/>
    <w:rsid w:val="006611D8"/>
    <w:rsid w:val="006814B6"/>
    <w:rsid w:val="006A17C0"/>
    <w:rsid w:val="007531E5"/>
    <w:rsid w:val="007C5519"/>
    <w:rsid w:val="00833D7A"/>
    <w:rsid w:val="00853DDA"/>
    <w:rsid w:val="008B6099"/>
    <w:rsid w:val="009B3B3D"/>
    <w:rsid w:val="009D2F56"/>
    <w:rsid w:val="00A142ED"/>
    <w:rsid w:val="00A4097A"/>
    <w:rsid w:val="00A4438F"/>
    <w:rsid w:val="00A54EC6"/>
    <w:rsid w:val="00A55E39"/>
    <w:rsid w:val="00A86D9D"/>
    <w:rsid w:val="00AA6E6C"/>
    <w:rsid w:val="00B61E97"/>
    <w:rsid w:val="00B64065"/>
    <w:rsid w:val="00BA4287"/>
    <w:rsid w:val="00BD286A"/>
    <w:rsid w:val="00C00CCD"/>
    <w:rsid w:val="00C14E57"/>
    <w:rsid w:val="00C364AD"/>
    <w:rsid w:val="00C71465"/>
    <w:rsid w:val="00C83F5C"/>
    <w:rsid w:val="00C96B19"/>
    <w:rsid w:val="00CA128A"/>
    <w:rsid w:val="00CF00D4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73485"/>
    <w:rsid w:val="00EA0E51"/>
    <w:rsid w:val="00ED6D0D"/>
    <w:rsid w:val="00EE6284"/>
    <w:rsid w:val="00F077A8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2012-09-11T07:51:00Z</dcterms:created>
  <dcterms:modified xsi:type="dcterms:W3CDTF">2012-09-15T11:30:00Z</dcterms:modified>
</cp:coreProperties>
</file>