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671C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نقشه های اجرایی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C96B19" w:rsidRDefault="002671C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671C8" w:rsidRPr="003D5AED" w:rsidRDefault="002671C8" w:rsidP="00CB57D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D5AE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اخذ تاییدیه نقشه ها از ناظر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لوله و اتصالات مانسمان با وزن متوسط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D7965">
        <w:trPr>
          <w:jc w:val="center"/>
        </w:trPr>
        <w:tc>
          <w:tcPr>
            <w:tcW w:w="170" w:type="pct"/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شیرآلات فلنجی استاندارد گازی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D7965">
        <w:trPr>
          <w:jc w:val="center"/>
        </w:trPr>
        <w:tc>
          <w:tcPr>
            <w:tcW w:w="170" w:type="pct"/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لوله و اتصالات و شیرآلات از ناظر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ایزار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زنگ زدایی و اجرای عایق رطوبتی جهت لوله های توکارو لوله های داخل سقف کاذب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D7965">
        <w:trPr>
          <w:jc w:val="center"/>
        </w:trPr>
        <w:tc>
          <w:tcPr>
            <w:tcW w:w="170" w:type="pct"/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بست مناسب و رعایت فواصل استاندارد بستها در لوله کشی های روکار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غلافگذاری جهت لوله ها در عبور از دیوار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روانکاری شیرهای فلنجی قبل 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ارتفاع و موقعیت مناسب شیرها به نسبت وسایل گازسوز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رعایت فواصل لوله ها و شیرها از تجهیزات برقی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کیفیت جوشکاری 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رادیوگرافی سرجوشها تحت نظارت ناظر شرکت گاز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درپوش و تست دما به فشار تحت نظارت ناظر شرکت گاز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رنگ آمیزی نهایی لوله های روکار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تهیه نقشه های ازبیلت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6C372C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18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شبکه گازرسانی از ناظر شرکت گاز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6C372C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671C8" w:rsidRPr="002671C8" w:rsidRDefault="002671C8" w:rsidP="00CB57D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671C8" w:rsidRDefault="002671C8" w:rsidP="00CB57D4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671C8">
              <w:rPr>
                <w:rFonts w:cs="Nazanin" w:hint="cs"/>
                <w:sz w:val="20"/>
                <w:szCs w:val="20"/>
                <w:rtl/>
                <w:lang w:bidi="fa-IR"/>
              </w:rPr>
              <w:t>حفاظت از شبکه گازرسانی تا پایان مراحل نازک کاری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2671C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671C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9C5FA5" w:rsidRDefault="002671C8" w:rsidP="00CB57D4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9C5FA5" w:rsidRDefault="002671C8" w:rsidP="00CB57D4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1C8" w:rsidRPr="002877B4" w:rsidRDefault="002671C8" w:rsidP="00CB57D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671C8" w:rsidRDefault="002671C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671C8" w:rsidRPr="006A546A" w:rsidRDefault="002671C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78766E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66E" w:rsidRDefault="0078766E" w:rsidP="00BA4287">
      <w:r>
        <w:separator/>
      </w:r>
    </w:p>
  </w:endnote>
  <w:endnote w:type="continuationSeparator" w:id="1">
    <w:p w:rsidR="0078766E" w:rsidRDefault="0078766E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C8" w:rsidRDefault="002671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90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90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90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671C8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9C30EC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2671C8">
            <w:rPr>
              <w:color w:val="000000"/>
              <w:sz w:val="20"/>
              <w:szCs w:val="20"/>
            </w:rPr>
            <w:t>24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F965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F965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8766E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F965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8766E" w:rsidRPr="0078766E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C8" w:rsidRDefault="002671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66E" w:rsidRDefault="0078766E" w:rsidP="00BA4287">
      <w:r>
        <w:separator/>
      </w:r>
    </w:p>
  </w:footnote>
  <w:footnote w:type="continuationSeparator" w:id="1">
    <w:p w:rsidR="0078766E" w:rsidRDefault="0078766E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C8" w:rsidRDefault="002671C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2671C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671C8" w:rsidRPr="00BA4287" w:rsidRDefault="002671C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671C8" w:rsidRPr="002671C8" w:rsidRDefault="002671C8" w:rsidP="00CB57D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671C8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2671C8" w:rsidRPr="002671C8" w:rsidRDefault="002671C8" w:rsidP="00CB57D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671C8">
            <w:rPr>
              <w:rFonts w:cs="B Homa" w:hint="cs"/>
              <w:b/>
              <w:bCs/>
              <w:rtl/>
              <w:lang w:bidi="fa-IR"/>
            </w:rPr>
            <w:t xml:space="preserve">شبکه گازرسانی </w:t>
          </w:r>
        </w:p>
        <w:p w:rsidR="002671C8" w:rsidRPr="002671C8" w:rsidRDefault="002671C8" w:rsidP="00CB57D4">
          <w:pPr>
            <w:jc w:val="center"/>
            <w:rPr>
              <w:rFonts w:cs="B Nazanin"/>
              <w:rtl/>
              <w:lang w:bidi="fa-IR"/>
            </w:rPr>
          </w:pPr>
          <w:r w:rsidRPr="002671C8">
            <w:rPr>
              <w:rFonts w:cs="B Homa" w:hint="cs"/>
              <w:rtl/>
              <w:lang w:bidi="fa-IR"/>
            </w:rPr>
            <w:t xml:space="preserve">( </w:t>
          </w:r>
          <w:r w:rsidRPr="002671C8">
            <w:rPr>
              <w:rFonts w:cs="B Homa" w:hint="cs"/>
              <w:b/>
              <w:bCs/>
              <w:rtl/>
              <w:lang w:bidi="fa-IR"/>
            </w:rPr>
            <w:t xml:space="preserve">با فشار </w:t>
          </w:r>
          <w:r w:rsidRPr="002671C8">
            <w:rPr>
              <w:rFonts w:cs="B Nazanin"/>
              <w:b/>
              <w:bCs/>
              <w:lang w:bidi="fa-IR"/>
            </w:rPr>
            <w:t>PSI</w:t>
          </w:r>
          <w:r w:rsidRPr="002671C8">
            <w:rPr>
              <w:rFonts w:cs="B Homa" w:hint="cs"/>
              <w:b/>
              <w:bCs/>
              <w:rtl/>
              <w:lang w:bidi="fa-IR"/>
            </w:rPr>
            <w:t xml:space="preserve"> </w:t>
          </w:r>
          <w:r w:rsidRPr="002671C8">
            <w:rPr>
              <w:b/>
              <w:bCs/>
              <w:lang w:bidi="fa-IR"/>
            </w:rPr>
            <w:t>2</w:t>
          </w:r>
          <w:r w:rsidRPr="002671C8">
            <w:rPr>
              <w:rFonts w:cs="B Homa" w:hint="cs"/>
              <w:b/>
              <w:bCs/>
              <w:rtl/>
              <w:lang w:bidi="fa-IR"/>
            </w:rPr>
            <w:t xml:space="preserve">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671C8" w:rsidRPr="00BA4287" w:rsidRDefault="002671C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671C8" w:rsidRPr="00124FAF" w:rsidRDefault="002671C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2671C8" w:rsidRPr="00124FAF" w:rsidRDefault="002671C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2671C8" w:rsidRPr="00124FAF" w:rsidRDefault="002671C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2671C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2671C8" w:rsidRPr="003D5AED" w:rsidRDefault="002671C8" w:rsidP="00CB57D4">
          <w:pPr>
            <w:rPr>
              <w:rFonts w:cs="B Nazanin"/>
              <w:rtl/>
              <w:lang w:bidi="fa-IR"/>
            </w:rPr>
          </w:pPr>
          <w:r w:rsidRPr="003D5AED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2671C8" w:rsidRPr="003D5AED" w:rsidRDefault="002671C8" w:rsidP="00CB57D4">
          <w:pPr>
            <w:rPr>
              <w:rFonts w:cs="B Nazanin"/>
              <w:b/>
              <w:bCs/>
              <w:rtl/>
              <w:lang w:bidi="fa-IR"/>
            </w:rPr>
          </w:pPr>
          <w:r w:rsidRPr="003D5AE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 </w:t>
          </w:r>
          <w:r w:rsidRPr="002671C8">
            <w:rPr>
              <w:rFonts w:cs="B Nazanin" w:hint="cs"/>
              <w:sz w:val="16"/>
              <w:szCs w:val="16"/>
              <w:rtl/>
              <w:lang w:bidi="fa-IR"/>
            </w:rPr>
            <w:t>ضوابط شرکت گاز</w:t>
          </w:r>
        </w:p>
        <w:p w:rsidR="002671C8" w:rsidRPr="003D5AED" w:rsidRDefault="002671C8" w:rsidP="00CB57D4">
          <w:pPr>
            <w:rPr>
              <w:rFonts w:cs="B Nazanin"/>
              <w:b/>
              <w:bCs/>
              <w:rtl/>
              <w:lang w:bidi="fa-IR"/>
            </w:rPr>
          </w:pPr>
          <w:r w:rsidRPr="003D5AE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2671C8" w:rsidRPr="00BA4287" w:rsidRDefault="002671C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2671C8" w:rsidRPr="00BA4287" w:rsidRDefault="002671C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2671C8" w:rsidRPr="00F42C0C" w:rsidRDefault="002671C8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2671C8" w:rsidRPr="00F42C0C" w:rsidRDefault="002671C8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2671C8" w:rsidRPr="00F42C0C" w:rsidRDefault="002671C8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C8" w:rsidRDefault="002671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223E"/>
    <w:rsid w:val="00124FAF"/>
    <w:rsid w:val="001D11C7"/>
    <w:rsid w:val="00222D71"/>
    <w:rsid w:val="00242802"/>
    <w:rsid w:val="002671C8"/>
    <w:rsid w:val="002877B4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59246C"/>
    <w:rsid w:val="006222C9"/>
    <w:rsid w:val="006300F5"/>
    <w:rsid w:val="006611D8"/>
    <w:rsid w:val="006814B6"/>
    <w:rsid w:val="006A17C0"/>
    <w:rsid w:val="006C372C"/>
    <w:rsid w:val="007531E5"/>
    <w:rsid w:val="0078766E"/>
    <w:rsid w:val="007C5519"/>
    <w:rsid w:val="00853DDA"/>
    <w:rsid w:val="009B3B3D"/>
    <w:rsid w:val="009C30EC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BE56BA"/>
    <w:rsid w:val="00C00CCD"/>
    <w:rsid w:val="00C14E57"/>
    <w:rsid w:val="00C71465"/>
    <w:rsid w:val="00C83F5C"/>
    <w:rsid w:val="00C96B19"/>
    <w:rsid w:val="00CA128A"/>
    <w:rsid w:val="00CF2108"/>
    <w:rsid w:val="00CF25F8"/>
    <w:rsid w:val="00D1537C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4A8E"/>
    <w:rsid w:val="00ED6D0D"/>
    <w:rsid w:val="00EE6284"/>
    <w:rsid w:val="00F42872"/>
    <w:rsid w:val="00F60673"/>
    <w:rsid w:val="00F965E1"/>
    <w:rsid w:val="00F9682B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2012-09-11T12:21:00Z</dcterms:created>
  <dcterms:modified xsi:type="dcterms:W3CDTF">2012-09-15T11:45:00Z</dcterms:modified>
</cp:coreProperties>
</file>