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0601AC">
        <w:trPr>
          <w:cantSplit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0601AC">
        <w:trPr>
          <w:cantSplit/>
          <w:trHeight w:val="1628"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lef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D424C5" w:rsidRPr="002877B4" w:rsidTr="000601AC">
        <w:trPr>
          <w:jc w:val="center"/>
        </w:trPr>
        <w:tc>
          <w:tcPr>
            <w:tcW w:w="170" w:type="pct"/>
            <w:tcBorders>
              <w:top w:val="single" w:sz="6" w:space="0" w:color="auto"/>
            </w:tcBorders>
            <w:vAlign w:val="center"/>
          </w:tcPr>
          <w:p w:rsidR="00D424C5" w:rsidRPr="00D424C5" w:rsidRDefault="00D424C5" w:rsidP="00EE395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424C5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424C5" w:rsidRPr="00D424C5" w:rsidRDefault="00D424C5" w:rsidP="00EE395B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424C5">
              <w:rPr>
                <w:rFonts w:cs="B Nazanin" w:hint="cs"/>
                <w:sz w:val="20"/>
                <w:szCs w:val="20"/>
                <w:rtl/>
                <w:lang w:bidi="fa-IR"/>
              </w:rPr>
              <w:t>کنترل کیفیت آرماتورها و آزمایش کشش در صورت نیاز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424C5" w:rsidRPr="00C96B19" w:rsidRDefault="00D424C5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424C5" w:rsidRPr="00C96B19" w:rsidRDefault="00D424C5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424C5" w:rsidRPr="00C96B19" w:rsidRDefault="00D424C5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424C5" w:rsidRPr="00C96B19" w:rsidRDefault="00D424C5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424C5" w:rsidRPr="00C96B19" w:rsidRDefault="00D424C5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424C5" w:rsidRPr="00C96B19" w:rsidRDefault="00D424C5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424C5" w:rsidRPr="00C96B19" w:rsidRDefault="00D424C5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424C5" w:rsidRPr="00C96B19" w:rsidRDefault="00D424C5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424C5" w:rsidRPr="00C96B19" w:rsidRDefault="00D424C5" w:rsidP="00C96B19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424C5" w:rsidRPr="00BD286A" w:rsidRDefault="00D424C5" w:rsidP="00C96B19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424C5" w:rsidRPr="002877B4" w:rsidTr="000601AC">
        <w:trPr>
          <w:trHeight w:val="359"/>
          <w:jc w:val="center"/>
        </w:trPr>
        <w:tc>
          <w:tcPr>
            <w:tcW w:w="170" w:type="pct"/>
            <w:vAlign w:val="center"/>
          </w:tcPr>
          <w:p w:rsidR="00D424C5" w:rsidRPr="00D424C5" w:rsidRDefault="00D424C5" w:rsidP="00EE395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424C5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424C5" w:rsidRPr="00D424C5" w:rsidRDefault="00D424C5" w:rsidP="00EE395B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424C5">
              <w:rPr>
                <w:rFonts w:cs="B Nazanin" w:hint="cs"/>
                <w:sz w:val="20"/>
                <w:szCs w:val="20"/>
                <w:rtl/>
                <w:lang w:bidi="fa-IR"/>
              </w:rPr>
              <w:t>حصول اطمینان از جهت نقشه برداری و پیاده سازی نقشه فونداسیون و قالب بندی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424C5" w:rsidRPr="002877B4" w:rsidRDefault="00D424C5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424C5" w:rsidRPr="002877B4" w:rsidRDefault="00D424C5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424C5" w:rsidRPr="002877B4" w:rsidRDefault="00D424C5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424C5" w:rsidRPr="00C96B19" w:rsidRDefault="00D424C5" w:rsidP="00BD286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424C5" w:rsidRPr="00BD286A" w:rsidRDefault="00D424C5" w:rsidP="00BD286A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424C5" w:rsidRPr="002877B4" w:rsidTr="000601AC">
        <w:trPr>
          <w:trHeight w:val="281"/>
          <w:jc w:val="center"/>
        </w:trPr>
        <w:tc>
          <w:tcPr>
            <w:tcW w:w="170" w:type="pct"/>
            <w:vAlign w:val="center"/>
          </w:tcPr>
          <w:p w:rsidR="00D424C5" w:rsidRPr="00D424C5" w:rsidRDefault="00D424C5" w:rsidP="00EE395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424C5"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424C5" w:rsidRPr="00D424C5" w:rsidRDefault="00D424C5" w:rsidP="00EE395B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424C5">
              <w:rPr>
                <w:rFonts w:cs="B Nazanin" w:hint="cs"/>
                <w:sz w:val="20"/>
                <w:szCs w:val="20"/>
                <w:rtl/>
                <w:lang w:bidi="fa-IR"/>
              </w:rPr>
              <w:t>کنترل ابعاد فونداسیون و تعیین خط تراز بتن مگر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424C5" w:rsidRPr="00C96B19" w:rsidRDefault="00D424C5" w:rsidP="00BD286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424C5" w:rsidRPr="00BD286A" w:rsidRDefault="00D424C5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424C5" w:rsidRPr="002877B4" w:rsidTr="000601AC">
        <w:trPr>
          <w:jc w:val="center"/>
        </w:trPr>
        <w:tc>
          <w:tcPr>
            <w:tcW w:w="170" w:type="pct"/>
            <w:vAlign w:val="center"/>
          </w:tcPr>
          <w:p w:rsidR="00D424C5" w:rsidRPr="00D424C5" w:rsidRDefault="00D424C5" w:rsidP="00EE395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424C5">
              <w:rPr>
                <w:rFonts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424C5" w:rsidRPr="00D424C5" w:rsidRDefault="00D424C5" w:rsidP="00EE395B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424C5">
              <w:rPr>
                <w:rFonts w:cs="B Nazanin" w:hint="cs"/>
                <w:sz w:val="20"/>
                <w:szCs w:val="20"/>
                <w:rtl/>
                <w:lang w:bidi="fa-IR"/>
              </w:rPr>
              <w:t>رعایت ژوئن و درز انقطاع در صورت وجود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424C5" w:rsidRPr="00C96B19" w:rsidRDefault="00D424C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424C5" w:rsidRPr="00BD286A" w:rsidRDefault="00D424C5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424C5" w:rsidRPr="002877B4" w:rsidTr="000601AC">
        <w:trPr>
          <w:jc w:val="center"/>
        </w:trPr>
        <w:tc>
          <w:tcPr>
            <w:tcW w:w="170" w:type="pct"/>
            <w:vAlign w:val="center"/>
          </w:tcPr>
          <w:p w:rsidR="00D424C5" w:rsidRPr="00D424C5" w:rsidRDefault="00D424C5" w:rsidP="00EE395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424C5"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424C5" w:rsidRPr="00D424C5" w:rsidRDefault="00D424C5" w:rsidP="00EE395B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424C5">
              <w:rPr>
                <w:rFonts w:cs="B Nazanin" w:hint="cs"/>
                <w:sz w:val="20"/>
                <w:szCs w:val="20"/>
                <w:rtl/>
                <w:lang w:bidi="fa-IR"/>
              </w:rPr>
              <w:t>کنترل میلگردهای اصلی(نوع،سایز،طول ،خم،فواصل وتعداد)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424C5" w:rsidRPr="00C96B19" w:rsidRDefault="00D424C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424C5" w:rsidRPr="00BD286A" w:rsidRDefault="00D424C5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424C5" w:rsidRPr="002877B4" w:rsidTr="000601AC">
        <w:trPr>
          <w:trHeight w:val="329"/>
          <w:jc w:val="center"/>
        </w:trPr>
        <w:tc>
          <w:tcPr>
            <w:tcW w:w="170" w:type="pct"/>
            <w:vAlign w:val="center"/>
          </w:tcPr>
          <w:p w:rsidR="00D424C5" w:rsidRPr="00D424C5" w:rsidRDefault="00D424C5" w:rsidP="00EE395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424C5">
              <w:rPr>
                <w:rFonts w:cs="B 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424C5" w:rsidRPr="00D424C5" w:rsidRDefault="00D424C5" w:rsidP="00EE395B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424C5">
              <w:rPr>
                <w:rFonts w:cs="B Nazanin" w:hint="cs"/>
                <w:sz w:val="20"/>
                <w:szCs w:val="20"/>
                <w:rtl/>
                <w:lang w:bidi="fa-IR"/>
              </w:rPr>
              <w:t>کنترل سایز،تعداد،فاصله خرک ها مطابق جزئیات اجرایی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424C5" w:rsidRPr="00C96B19" w:rsidRDefault="00D424C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424C5" w:rsidRPr="00BD286A" w:rsidRDefault="00D424C5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424C5" w:rsidRPr="002877B4" w:rsidTr="000601AC">
        <w:trPr>
          <w:trHeight w:val="125"/>
          <w:jc w:val="center"/>
        </w:trPr>
        <w:tc>
          <w:tcPr>
            <w:tcW w:w="170" w:type="pct"/>
            <w:vAlign w:val="center"/>
          </w:tcPr>
          <w:p w:rsidR="00D424C5" w:rsidRPr="00D424C5" w:rsidRDefault="00D424C5" w:rsidP="00EE395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424C5">
              <w:rPr>
                <w:rFonts w:cs="B 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424C5" w:rsidRPr="00D424C5" w:rsidRDefault="00D424C5" w:rsidP="00EE395B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424C5">
              <w:rPr>
                <w:rFonts w:cs="B Nazanin" w:hint="cs"/>
                <w:sz w:val="20"/>
                <w:szCs w:val="20"/>
                <w:rtl/>
                <w:lang w:bidi="fa-IR"/>
              </w:rPr>
              <w:t>کنترل میلگردهای تقویتی(نوع،سایز،طول،خم،فواصل،تعداد)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424C5" w:rsidRPr="00C96B19" w:rsidRDefault="00D424C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424C5" w:rsidRPr="00BD286A" w:rsidRDefault="00D424C5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424C5" w:rsidRPr="002877B4" w:rsidTr="00DD42BE">
        <w:trPr>
          <w:jc w:val="center"/>
        </w:trPr>
        <w:tc>
          <w:tcPr>
            <w:tcW w:w="170" w:type="pct"/>
            <w:vAlign w:val="center"/>
          </w:tcPr>
          <w:p w:rsidR="00D424C5" w:rsidRPr="00D424C5" w:rsidRDefault="00D424C5" w:rsidP="00EE395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424C5">
              <w:rPr>
                <w:rFonts w:cs="B 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424C5" w:rsidRPr="00D424C5" w:rsidRDefault="00D424C5" w:rsidP="00EE395B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424C5">
              <w:rPr>
                <w:rFonts w:cs="B Nazanin" w:hint="cs"/>
                <w:sz w:val="20"/>
                <w:szCs w:val="20"/>
                <w:rtl/>
                <w:lang w:bidi="fa-IR"/>
              </w:rPr>
              <w:t>کنترل تعداد ، نوع و محل میلگردهای انتظار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424C5" w:rsidRPr="00C96B19" w:rsidRDefault="00D424C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424C5" w:rsidRPr="00BD286A" w:rsidRDefault="00D424C5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424C5" w:rsidRPr="002877B4" w:rsidTr="000601AC">
        <w:trPr>
          <w:jc w:val="center"/>
        </w:trPr>
        <w:tc>
          <w:tcPr>
            <w:tcW w:w="170" w:type="pct"/>
            <w:vAlign w:val="center"/>
          </w:tcPr>
          <w:p w:rsidR="00D424C5" w:rsidRPr="00D424C5" w:rsidRDefault="00D424C5" w:rsidP="00EE395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424C5">
              <w:rPr>
                <w:rFonts w:cs="B 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424C5" w:rsidRPr="00D424C5" w:rsidRDefault="00D424C5" w:rsidP="00EE395B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424C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کنترل </w:t>
            </w:r>
            <w:r w:rsidRPr="00D424C5">
              <w:rPr>
                <w:rFonts w:cs="B Nazanin"/>
                <w:sz w:val="20"/>
                <w:szCs w:val="20"/>
                <w:lang w:bidi="fa-IR"/>
              </w:rPr>
              <w:t>Overlap</w:t>
            </w:r>
            <w:r w:rsidRPr="00D424C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میلگردها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424C5" w:rsidRPr="00C96B19" w:rsidRDefault="00D424C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424C5" w:rsidRPr="00BD286A" w:rsidRDefault="00D424C5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424C5" w:rsidRPr="002877B4" w:rsidTr="000601AC">
        <w:trPr>
          <w:jc w:val="center"/>
        </w:trPr>
        <w:tc>
          <w:tcPr>
            <w:tcW w:w="170" w:type="pct"/>
            <w:vAlign w:val="center"/>
          </w:tcPr>
          <w:p w:rsidR="00D424C5" w:rsidRPr="00D424C5" w:rsidRDefault="00D424C5" w:rsidP="00EE395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424C5"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424C5" w:rsidRPr="00D424C5" w:rsidRDefault="00D424C5" w:rsidP="00EE395B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424C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کنترل فاصله میلگردها با قاب و تعداد و اندازه </w:t>
            </w:r>
            <w:r w:rsidRPr="00D424C5">
              <w:rPr>
                <w:rFonts w:cs="B Nazanin"/>
                <w:sz w:val="20"/>
                <w:szCs w:val="20"/>
                <w:lang w:bidi="fa-IR"/>
              </w:rPr>
              <w:t>Spacer</w:t>
            </w:r>
            <w:r w:rsidRPr="00D424C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424C5" w:rsidRPr="00C96B19" w:rsidRDefault="00D424C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424C5" w:rsidRPr="00BD286A" w:rsidRDefault="00D424C5" w:rsidP="0071444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424C5" w:rsidRPr="002877B4" w:rsidTr="000601AC">
        <w:trPr>
          <w:jc w:val="center"/>
        </w:trPr>
        <w:tc>
          <w:tcPr>
            <w:tcW w:w="170" w:type="pct"/>
            <w:vAlign w:val="center"/>
          </w:tcPr>
          <w:p w:rsidR="00D424C5" w:rsidRPr="00D424C5" w:rsidRDefault="00D424C5" w:rsidP="00EE395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424C5">
              <w:rPr>
                <w:rFonts w:cs="B 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424C5" w:rsidRPr="00D424C5" w:rsidRDefault="00D424C5" w:rsidP="00EE395B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424C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کنترل سایز و ابعاد </w:t>
            </w:r>
            <w:r w:rsidRPr="00D424C5">
              <w:rPr>
                <w:rFonts w:cs="B Nazanin"/>
                <w:sz w:val="20"/>
                <w:szCs w:val="20"/>
                <w:lang w:bidi="fa-IR"/>
              </w:rPr>
              <w:t>Base plate</w:t>
            </w:r>
            <w:r w:rsidRPr="00D424C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</w:t>
            </w:r>
            <w:r w:rsidRPr="00D424C5">
              <w:rPr>
                <w:rFonts w:cs="B Nazanin"/>
                <w:sz w:val="20"/>
                <w:szCs w:val="20"/>
                <w:lang w:bidi="fa-IR"/>
              </w:rPr>
              <w:t>Bolt</w:t>
            </w:r>
            <w:r w:rsidRPr="00D424C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424C5" w:rsidRPr="00C96B19" w:rsidRDefault="00D424C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424C5" w:rsidRPr="00BD286A" w:rsidRDefault="00D424C5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424C5" w:rsidRPr="002877B4" w:rsidTr="000601AC">
        <w:trPr>
          <w:jc w:val="center"/>
        </w:trPr>
        <w:tc>
          <w:tcPr>
            <w:tcW w:w="170" w:type="pct"/>
            <w:vAlign w:val="center"/>
          </w:tcPr>
          <w:p w:rsidR="00D424C5" w:rsidRPr="00D424C5" w:rsidRDefault="00D424C5" w:rsidP="00EE395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424C5">
              <w:rPr>
                <w:rFonts w:cs="B 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424C5" w:rsidRPr="00D424C5" w:rsidRDefault="00D424C5" w:rsidP="00EE395B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424C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کنترل آکس بندی </w:t>
            </w:r>
            <w:r w:rsidRPr="00D424C5">
              <w:rPr>
                <w:rFonts w:cs="B Nazanin"/>
                <w:sz w:val="20"/>
                <w:szCs w:val="20"/>
                <w:lang w:bidi="fa-IR"/>
              </w:rPr>
              <w:t>Base plate</w:t>
            </w:r>
            <w:r w:rsidRPr="00D424C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ها و تثبیت </w:t>
            </w:r>
            <w:r w:rsidRPr="00D424C5">
              <w:rPr>
                <w:rFonts w:cs="B Nazanin"/>
                <w:sz w:val="20"/>
                <w:szCs w:val="20"/>
                <w:lang w:bidi="fa-IR"/>
              </w:rPr>
              <w:t>Bolt</w:t>
            </w:r>
            <w:r w:rsidRPr="00D424C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424C5" w:rsidRPr="00C96B19" w:rsidRDefault="00D424C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424C5" w:rsidRPr="00BD286A" w:rsidRDefault="00D424C5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424C5" w:rsidRPr="002877B4" w:rsidTr="00D424C5">
        <w:trPr>
          <w:jc w:val="center"/>
        </w:trPr>
        <w:tc>
          <w:tcPr>
            <w:tcW w:w="170" w:type="pct"/>
            <w:vAlign w:val="center"/>
          </w:tcPr>
          <w:p w:rsidR="00D424C5" w:rsidRPr="00D424C5" w:rsidRDefault="00D424C5" w:rsidP="00EE395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424C5">
              <w:rPr>
                <w:rFonts w:cs="B 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424C5" w:rsidRPr="00D424C5" w:rsidRDefault="00D424C5" w:rsidP="00EE395B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424C5">
              <w:rPr>
                <w:rFonts w:cs="B Nazanin" w:hint="cs"/>
                <w:sz w:val="20"/>
                <w:szCs w:val="20"/>
                <w:rtl/>
                <w:lang w:bidi="fa-IR"/>
              </w:rPr>
              <w:t>کنترل نهایی تراز روی بتن و محکم کردن سیم های آرماتوربندی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424C5" w:rsidRPr="002877B4" w:rsidRDefault="00D424C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424C5" w:rsidRPr="00C96B19" w:rsidRDefault="00D424C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424C5" w:rsidRPr="00BD286A" w:rsidRDefault="00D424C5" w:rsidP="0071444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424C5" w:rsidRPr="002877B4" w:rsidTr="00D424C5">
        <w:trPr>
          <w:jc w:val="center"/>
        </w:trPr>
        <w:tc>
          <w:tcPr>
            <w:tcW w:w="170" w:type="pct"/>
            <w:vAlign w:val="center"/>
          </w:tcPr>
          <w:p w:rsidR="00D424C5" w:rsidRPr="00D424C5" w:rsidRDefault="00D424C5" w:rsidP="00EE395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424C5">
              <w:rPr>
                <w:rFonts w:cs="B 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424C5" w:rsidRPr="00D424C5" w:rsidRDefault="00D424C5" w:rsidP="00EE395B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424C5">
              <w:rPr>
                <w:rFonts w:cs="B Nazanin" w:hint="cs"/>
                <w:sz w:val="20"/>
                <w:szCs w:val="20"/>
                <w:rtl/>
                <w:lang w:bidi="fa-IR"/>
              </w:rPr>
              <w:t>حصول اطمینان از غلاف گذاری و پیش بینی کارهای تاسیساتی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24C5" w:rsidRPr="00C96B19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C96B19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24C5" w:rsidRPr="00C96B19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C96B19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424C5" w:rsidRPr="00C96B19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C96B19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424C5" w:rsidRPr="00C96B19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C96B19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424C5" w:rsidRPr="00C96B19" w:rsidRDefault="00D424C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C96B19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24C5" w:rsidRPr="00C96B19" w:rsidRDefault="00D424C5" w:rsidP="002877B4">
            <w:pPr>
              <w:jc w:val="center"/>
              <w:rPr>
                <w:rFonts w:cs="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24C5" w:rsidRPr="00C96B19" w:rsidRDefault="00D424C5" w:rsidP="002877B4">
            <w:pPr>
              <w:jc w:val="center"/>
              <w:rPr>
                <w:sz w:val="32"/>
                <w:szCs w:val="32"/>
              </w:rPr>
            </w:pPr>
            <w:r w:rsidRPr="00C96B19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24C5" w:rsidRPr="00C96B19" w:rsidRDefault="00D424C5" w:rsidP="002877B4">
            <w:pPr>
              <w:jc w:val="center"/>
              <w:rPr>
                <w:sz w:val="32"/>
                <w:szCs w:val="32"/>
              </w:rPr>
            </w:pPr>
            <w:r w:rsidRPr="00C96B19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424C5" w:rsidRPr="00C96B19" w:rsidRDefault="00D424C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424C5" w:rsidRPr="00BD286A" w:rsidRDefault="00D424C5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424C5" w:rsidRPr="002877B4" w:rsidTr="00D424C5">
        <w:trPr>
          <w:trHeight w:val="30"/>
          <w:jc w:val="center"/>
        </w:trPr>
        <w:tc>
          <w:tcPr>
            <w:tcW w:w="170" w:type="pct"/>
            <w:vAlign w:val="center"/>
          </w:tcPr>
          <w:p w:rsidR="00D424C5" w:rsidRPr="00D424C5" w:rsidRDefault="00D424C5" w:rsidP="00EE395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424C5">
              <w:rPr>
                <w:rFonts w:cs="B Nazanin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424C5" w:rsidRPr="00D424C5" w:rsidRDefault="00D424C5" w:rsidP="00EE395B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424C5">
              <w:rPr>
                <w:rFonts w:cs="B Nazanin" w:hint="cs"/>
                <w:sz w:val="20"/>
                <w:szCs w:val="20"/>
                <w:rtl/>
                <w:lang w:bidi="fa-IR"/>
              </w:rPr>
              <w:t>تمیزکاری و آماده کردن برای عملیات بتن ریزی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24C5" w:rsidRPr="00C96B19" w:rsidRDefault="00D424C5" w:rsidP="00EE395B">
            <w:pPr>
              <w:jc w:val="center"/>
              <w:rPr>
                <w:rFonts w:cs="Nazanin"/>
                <w:sz w:val="32"/>
                <w:szCs w:val="32"/>
              </w:rPr>
            </w:pPr>
            <w:r w:rsidRPr="00C96B19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424C5" w:rsidRPr="00C96B19" w:rsidRDefault="00D424C5" w:rsidP="00EE395B">
            <w:pPr>
              <w:jc w:val="center"/>
              <w:rPr>
                <w:rFonts w:cs="Nazanin"/>
                <w:sz w:val="32"/>
                <w:szCs w:val="32"/>
              </w:rPr>
            </w:pPr>
            <w:r w:rsidRPr="00C96B19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424C5" w:rsidRPr="00C96B19" w:rsidRDefault="00D424C5" w:rsidP="00EE395B">
            <w:pPr>
              <w:jc w:val="center"/>
              <w:rPr>
                <w:rFonts w:cs="Nazanin"/>
                <w:sz w:val="32"/>
                <w:szCs w:val="32"/>
              </w:rPr>
            </w:pPr>
            <w:r w:rsidRPr="00C96B19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424C5" w:rsidRPr="00C96B19" w:rsidRDefault="00D424C5" w:rsidP="00EE395B">
            <w:pPr>
              <w:jc w:val="center"/>
              <w:rPr>
                <w:rFonts w:cs="Nazanin"/>
                <w:sz w:val="32"/>
                <w:szCs w:val="32"/>
              </w:rPr>
            </w:pPr>
            <w:r w:rsidRPr="00C96B19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424C5" w:rsidRPr="00C96B19" w:rsidRDefault="00D424C5" w:rsidP="00EE395B">
            <w:pPr>
              <w:jc w:val="center"/>
              <w:rPr>
                <w:rFonts w:cs="Nazanin"/>
                <w:sz w:val="32"/>
                <w:szCs w:val="32"/>
              </w:rPr>
            </w:pPr>
            <w:r w:rsidRPr="00C96B19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24C5" w:rsidRPr="00C96B19" w:rsidRDefault="00D424C5" w:rsidP="00EE395B">
            <w:pPr>
              <w:jc w:val="center"/>
              <w:rPr>
                <w:rFonts w:cs="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424C5" w:rsidRPr="00C96B19" w:rsidRDefault="00D424C5" w:rsidP="00EE395B">
            <w:pPr>
              <w:jc w:val="center"/>
              <w:rPr>
                <w:sz w:val="32"/>
                <w:szCs w:val="32"/>
              </w:rPr>
            </w:pPr>
            <w:r w:rsidRPr="00C96B19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24C5" w:rsidRPr="00C96B19" w:rsidRDefault="00D424C5" w:rsidP="00EE395B">
            <w:pPr>
              <w:jc w:val="center"/>
              <w:rPr>
                <w:sz w:val="32"/>
                <w:szCs w:val="32"/>
              </w:rPr>
            </w:pPr>
            <w:r w:rsidRPr="00C96B19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424C5" w:rsidRPr="00C96B19" w:rsidRDefault="00D424C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424C5" w:rsidRPr="00BD286A" w:rsidRDefault="00D424C5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EB04C0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04C0" w:rsidRDefault="00EB04C0" w:rsidP="00BA4287">
      <w:r>
        <w:separator/>
      </w:r>
    </w:p>
  </w:endnote>
  <w:endnote w:type="continuationSeparator" w:id="1">
    <w:p w:rsidR="00EB04C0" w:rsidRDefault="00EB04C0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1AC" w:rsidRDefault="000601A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2"/>
      <w:gridCol w:w="656"/>
      <w:gridCol w:w="3137"/>
      <w:gridCol w:w="712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29873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1.65pt;height:13.6pt" o:ole="">
                <v:imagedata r:id="rId3" o:title=""/>
              </v:shape>
              <o:OLEObject Type="Embed" ProgID="Excel.Sheet.8" ShapeID="_x0000_i1026" DrawAspect="Content" ObjectID="_1409229874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65pt;height:13.6pt" o:ole="">
                <v:imagedata r:id="rId5" o:title=""/>
              </v:shape>
              <o:OLEObject Type="Embed" ProgID="Excel.Sheet.8" ShapeID="_x0000_i1027" DrawAspect="Content" ObjectID="_1409229875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514403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.23</w:t>
          </w:r>
          <w:r w:rsidR="00514403">
            <w:rPr>
              <w:color w:val="000000"/>
              <w:sz w:val="20"/>
              <w:szCs w:val="20"/>
            </w:rPr>
            <w:t>6</w:t>
          </w:r>
          <w:r w:rsidR="003A0245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A477D9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A477D9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EB04C0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A477D9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EB04C0" w:rsidRPr="00EB04C0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1AC" w:rsidRDefault="000601A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04C0" w:rsidRDefault="00EB04C0" w:rsidP="00BA4287">
      <w:r>
        <w:separator/>
      </w:r>
    </w:p>
  </w:footnote>
  <w:footnote w:type="continuationSeparator" w:id="1">
    <w:p w:rsidR="00EB04C0" w:rsidRDefault="00EB04C0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1AC" w:rsidRDefault="000601A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BA4287" w:rsidRPr="00BA4287" w:rsidTr="00BA4287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BA4287" w:rsidRDefault="00BA4287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4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514403" w:rsidRPr="007C7AA5" w:rsidRDefault="00514403" w:rsidP="00514403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7C7AA5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BA4287" w:rsidRPr="00BA4287" w:rsidRDefault="00514403" w:rsidP="00514403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7C7AA5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آرماتوربندی فونداسیون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BA4287" w:rsidRDefault="00BA4287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5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124FAF" w:rsidRDefault="00BA428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BA4287" w:rsidRPr="00124FAF" w:rsidRDefault="00BA4287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BA4287" w:rsidRPr="00124FAF" w:rsidRDefault="00BA428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BA4287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BA4287" w:rsidRPr="00BA4287" w:rsidRDefault="00BA4287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BA4287" w:rsidRPr="00BA4287" w:rsidRDefault="00BA4287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BA4287" w:rsidRPr="00BA4287" w:rsidRDefault="00BA4287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BA4287" w:rsidRPr="00BA4287" w:rsidRDefault="00BA4287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BA4287" w:rsidRPr="00BA4287" w:rsidRDefault="00BA4287" w:rsidP="00D424C5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BA4287" w:rsidRPr="00BA4287" w:rsidTr="00BA4287">
      <w:trPr>
        <w:trHeight w:val="308"/>
        <w:jc w:val="center"/>
      </w:trPr>
      <w:tc>
        <w:tcPr>
          <w:tcW w:w="968" w:type="pct"/>
          <w:vMerge/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BA4287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124FAF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124FAF" w:rsidRPr="00124FAF" w:rsidRDefault="00124FAF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124FAF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124FAF" w:rsidRPr="00124FAF" w:rsidRDefault="00124FAF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1AC" w:rsidRDefault="000601A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601AC"/>
    <w:rsid w:val="0007497B"/>
    <w:rsid w:val="000C6FF3"/>
    <w:rsid w:val="000D72FA"/>
    <w:rsid w:val="00124FAF"/>
    <w:rsid w:val="001775B1"/>
    <w:rsid w:val="00194126"/>
    <w:rsid w:val="002877B4"/>
    <w:rsid w:val="003A0245"/>
    <w:rsid w:val="003F6F39"/>
    <w:rsid w:val="00514403"/>
    <w:rsid w:val="006300F5"/>
    <w:rsid w:val="006C2FA8"/>
    <w:rsid w:val="007531E5"/>
    <w:rsid w:val="009B3B3D"/>
    <w:rsid w:val="00A477D9"/>
    <w:rsid w:val="00A631BC"/>
    <w:rsid w:val="00B64065"/>
    <w:rsid w:val="00BA4287"/>
    <w:rsid w:val="00BD286A"/>
    <w:rsid w:val="00C96B19"/>
    <w:rsid w:val="00D34F65"/>
    <w:rsid w:val="00D424C5"/>
    <w:rsid w:val="00DD600E"/>
    <w:rsid w:val="00DE3E63"/>
    <w:rsid w:val="00E21786"/>
    <w:rsid w:val="00EB04C0"/>
    <w:rsid w:val="00ED6D0D"/>
    <w:rsid w:val="00EE6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Mohammad Rahimi Moghaddam</dc:creator>
  <cp:lastModifiedBy>Mohammad Rahimi Moghaddam</cp:lastModifiedBy>
  <cp:revision>4</cp:revision>
  <dcterms:created xsi:type="dcterms:W3CDTF">2012-09-10T03:53:00Z</dcterms:created>
  <dcterms:modified xsi:type="dcterms:W3CDTF">2012-09-15T11:25:00Z</dcterms:modified>
</cp:coreProperties>
</file>