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6477EA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6477EA" w:rsidRPr="006477EA" w:rsidRDefault="006477EA" w:rsidP="00275A4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77EA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477EA" w:rsidRPr="006477EA" w:rsidRDefault="006477EA" w:rsidP="00275A4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77E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تهیه نقشه های شاپ دراینگ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C96B19" w:rsidRDefault="006477E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77EA" w:rsidRPr="00C96B19" w:rsidRDefault="006477E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477EA" w:rsidRPr="00C96B19" w:rsidRDefault="006477E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477EA" w:rsidRPr="00C96B19" w:rsidRDefault="006477E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477EA" w:rsidRPr="00C96B19" w:rsidRDefault="006477E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C96B19" w:rsidRDefault="006477EA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77EA" w:rsidRPr="00C96B19" w:rsidRDefault="006477EA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C96B19" w:rsidRDefault="006477EA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477EA" w:rsidRPr="00383AE5" w:rsidRDefault="006477EA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6477EA" w:rsidRPr="00383AE5" w:rsidRDefault="006477EA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77EA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6477EA" w:rsidRPr="006477EA" w:rsidRDefault="006477EA" w:rsidP="00275A4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77EA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77EA" w:rsidRPr="006477EA" w:rsidRDefault="006477EA" w:rsidP="00275A4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77EA">
              <w:rPr>
                <w:rFonts w:cs="Nazanin" w:hint="cs"/>
                <w:sz w:val="20"/>
                <w:szCs w:val="20"/>
                <w:rtl/>
                <w:lang w:bidi="fa-IR"/>
              </w:rPr>
              <w:t>تطابق ورق آلومینیوم و قطعات اتصال مورد استفاده با        نمونه های انتخاب شده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77EA" w:rsidRPr="00383AE5" w:rsidRDefault="006477EA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477EA" w:rsidRPr="00383AE5" w:rsidRDefault="006477EA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77EA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6477EA" w:rsidRPr="006477EA" w:rsidRDefault="006477EA" w:rsidP="00275A4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77EA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77EA" w:rsidRPr="006477EA" w:rsidRDefault="006477EA" w:rsidP="00275A4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77EA">
              <w:rPr>
                <w:rFonts w:cs="Nazanin" w:hint="cs"/>
                <w:sz w:val="20"/>
                <w:szCs w:val="20"/>
                <w:rtl/>
                <w:lang w:bidi="fa-IR"/>
              </w:rPr>
              <w:t>کنترل و تطابق بازشوها در نما با معماری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77EA" w:rsidRPr="00383AE5" w:rsidRDefault="006477EA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477EA" w:rsidRPr="00383AE5" w:rsidRDefault="006477EA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77EA" w:rsidRPr="002877B4" w:rsidTr="003D7965">
        <w:trPr>
          <w:jc w:val="center"/>
        </w:trPr>
        <w:tc>
          <w:tcPr>
            <w:tcW w:w="170" w:type="pct"/>
            <w:vAlign w:val="center"/>
          </w:tcPr>
          <w:p w:rsidR="006477EA" w:rsidRPr="006477EA" w:rsidRDefault="006477EA" w:rsidP="00275A4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77EA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77EA" w:rsidRPr="006477EA" w:rsidRDefault="006477EA" w:rsidP="00275A4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77EA">
              <w:rPr>
                <w:rFonts w:cs="Nazanin" w:hint="cs"/>
                <w:sz w:val="20"/>
                <w:szCs w:val="20"/>
                <w:rtl/>
                <w:lang w:bidi="fa-IR"/>
              </w:rPr>
              <w:t>کنترل زیرسازی با نقشه های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77EA" w:rsidRPr="00383AE5" w:rsidRDefault="006477EA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477EA" w:rsidRPr="00383AE5" w:rsidRDefault="006477EA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77EA" w:rsidRPr="002877B4" w:rsidTr="003D7965">
        <w:trPr>
          <w:jc w:val="center"/>
        </w:trPr>
        <w:tc>
          <w:tcPr>
            <w:tcW w:w="170" w:type="pct"/>
            <w:vAlign w:val="center"/>
          </w:tcPr>
          <w:p w:rsidR="006477EA" w:rsidRPr="006477EA" w:rsidRDefault="006477EA" w:rsidP="00275A4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77EA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77EA" w:rsidRPr="006477EA" w:rsidRDefault="006477EA" w:rsidP="00275A4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77EA">
              <w:rPr>
                <w:rFonts w:cs="Nazanin" w:hint="cs"/>
                <w:sz w:val="20"/>
                <w:szCs w:val="20"/>
                <w:rtl/>
                <w:lang w:bidi="fa-IR"/>
              </w:rPr>
              <w:t>نوع و تعداد ساپورتها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77EA" w:rsidRPr="00383AE5" w:rsidRDefault="006477EA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477EA" w:rsidRPr="00383AE5" w:rsidRDefault="006477EA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77EA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6477EA" w:rsidRPr="006477EA" w:rsidRDefault="006477EA" w:rsidP="00275A4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77EA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77EA" w:rsidRPr="006477EA" w:rsidRDefault="006477EA" w:rsidP="00275A4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77EA">
              <w:rPr>
                <w:rFonts w:cs="Nazanin" w:hint="cs"/>
                <w:sz w:val="20"/>
                <w:szCs w:val="20"/>
                <w:rtl/>
                <w:lang w:bidi="fa-IR"/>
              </w:rPr>
              <w:t>کنترل راستا و هم بادی آهن کشی افقی بدنه نما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77EA" w:rsidRPr="00383AE5" w:rsidRDefault="006477EA" w:rsidP="00770CE0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477EA" w:rsidRPr="00383AE5" w:rsidRDefault="006477EA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77EA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6477EA" w:rsidRPr="006477EA" w:rsidRDefault="006477EA" w:rsidP="00275A4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77EA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77EA" w:rsidRPr="006477EA" w:rsidRDefault="006477EA" w:rsidP="00275A4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77E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جوشکاری و شاقول بودن آهن کشی عمودی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77EA" w:rsidRPr="00383AE5" w:rsidRDefault="006477EA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477EA" w:rsidRPr="00383AE5" w:rsidRDefault="006477EA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77EA" w:rsidRPr="002877B4" w:rsidTr="003D7965">
        <w:trPr>
          <w:jc w:val="center"/>
        </w:trPr>
        <w:tc>
          <w:tcPr>
            <w:tcW w:w="170" w:type="pct"/>
            <w:vAlign w:val="center"/>
          </w:tcPr>
          <w:p w:rsidR="006477EA" w:rsidRPr="006477EA" w:rsidRDefault="006477EA" w:rsidP="00275A4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77EA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77EA" w:rsidRPr="006477EA" w:rsidRDefault="006477EA" w:rsidP="00275A4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77EA">
              <w:rPr>
                <w:rFonts w:cs="Nazanin" w:hint="cs"/>
                <w:sz w:val="20"/>
                <w:szCs w:val="20"/>
                <w:rtl/>
                <w:lang w:bidi="fa-IR"/>
              </w:rPr>
              <w:t>کنترل بولتها و ناودانیها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77EA" w:rsidRPr="00383AE5" w:rsidRDefault="006477EA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477EA" w:rsidRPr="00383AE5" w:rsidRDefault="006477EA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77EA" w:rsidRPr="002877B4" w:rsidTr="003D7965">
        <w:trPr>
          <w:jc w:val="center"/>
        </w:trPr>
        <w:tc>
          <w:tcPr>
            <w:tcW w:w="170" w:type="pct"/>
            <w:vAlign w:val="center"/>
          </w:tcPr>
          <w:p w:rsidR="006477EA" w:rsidRPr="006477EA" w:rsidRDefault="006477EA" w:rsidP="00275A4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77EA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77EA" w:rsidRPr="006477EA" w:rsidRDefault="006477EA" w:rsidP="00275A4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77EA">
              <w:rPr>
                <w:rFonts w:cs="Nazanin" w:hint="cs"/>
                <w:sz w:val="20"/>
                <w:szCs w:val="20"/>
                <w:rtl/>
                <w:lang w:bidi="fa-IR"/>
              </w:rPr>
              <w:t>تکمیل سیمانکاریهای باقیمانده قبل از نصب ورق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77EA" w:rsidRPr="00383AE5" w:rsidRDefault="006477EA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477EA" w:rsidRPr="00383AE5" w:rsidRDefault="006477EA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77EA" w:rsidRPr="002877B4" w:rsidTr="003D7965">
        <w:trPr>
          <w:jc w:val="center"/>
        </w:trPr>
        <w:tc>
          <w:tcPr>
            <w:tcW w:w="170" w:type="pct"/>
            <w:vAlign w:val="center"/>
          </w:tcPr>
          <w:p w:rsidR="006477EA" w:rsidRPr="006477EA" w:rsidRDefault="006477EA" w:rsidP="00275A4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77EA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77EA" w:rsidRPr="006477EA" w:rsidRDefault="006477EA" w:rsidP="00275A4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77EA">
              <w:rPr>
                <w:rFonts w:cs="Nazanin" w:hint="cs"/>
                <w:sz w:val="20"/>
                <w:szCs w:val="20"/>
                <w:rtl/>
                <w:lang w:bidi="fa-IR"/>
              </w:rPr>
              <w:t>کنترل نوع و رنگ ورقهای وارده با نمونه انتخابی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77EA" w:rsidRPr="00383AE5" w:rsidRDefault="006477EA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477EA" w:rsidRPr="00383AE5" w:rsidRDefault="006477EA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77EA" w:rsidRPr="002877B4" w:rsidTr="003D7965">
        <w:trPr>
          <w:jc w:val="center"/>
        </w:trPr>
        <w:tc>
          <w:tcPr>
            <w:tcW w:w="170" w:type="pct"/>
            <w:vAlign w:val="center"/>
          </w:tcPr>
          <w:p w:rsidR="006477EA" w:rsidRPr="006477EA" w:rsidRDefault="006477EA" w:rsidP="00275A4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77EA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77EA" w:rsidRPr="006477EA" w:rsidRDefault="006477EA" w:rsidP="00275A4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77EA">
              <w:rPr>
                <w:rFonts w:cs="Nazanin" w:hint="cs"/>
                <w:sz w:val="20"/>
                <w:szCs w:val="20"/>
                <w:rtl/>
                <w:lang w:bidi="fa-IR"/>
              </w:rPr>
              <w:t>کنترل خم ورقها بلحاظ عدم شکستگی در لبه ها (گرد خم بودن 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77EA" w:rsidRPr="00C96B19" w:rsidRDefault="006477E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477EA" w:rsidRPr="00BD286A" w:rsidRDefault="006477EA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477EA" w:rsidRPr="002877B4" w:rsidTr="003D7965">
        <w:trPr>
          <w:jc w:val="center"/>
        </w:trPr>
        <w:tc>
          <w:tcPr>
            <w:tcW w:w="170" w:type="pct"/>
            <w:vAlign w:val="center"/>
          </w:tcPr>
          <w:p w:rsidR="006477EA" w:rsidRPr="006477EA" w:rsidRDefault="006477EA" w:rsidP="00275A4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77EA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77EA" w:rsidRPr="006477EA" w:rsidRDefault="006477EA" w:rsidP="00275A4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77EA">
              <w:rPr>
                <w:rFonts w:cs="Nazanin" w:hint="cs"/>
                <w:sz w:val="20"/>
                <w:szCs w:val="20"/>
                <w:rtl/>
                <w:lang w:bidi="fa-IR"/>
              </w:rPr>
              <w:t>کنترل اعوجاج ورق و کیفیت درزها پس از اجرا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77EA" w:rsidRPr="00597250" w:rsidRDefault="006477EA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477EA" w:rsidRPr="00597250" w:rsidRDefault="006477EA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77EA" w:rsidRPr="002877B4" w:rsidTr="003D7965">
        <w:trPr>
          <w:jc w:val="center"/>
        </w:trPr>
        <w:tc>
          <w:tcPr>
            <w:tcW w:w="170" w:type="pct"/>
            <w:vAlign w:val="center"/>
          </w:tcPr>
          <w:p w:rsidR="006477EA" w:rsidRPr="006477EA" w:rsidRDefault="006477EA" w:rsidP="00275A4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77EA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77EA" w:rsidRPr="006477EA" w:rsidRDefault="006477EA" w:rsidP="00275A4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77EA">
              <w:rPr>
                <w:rFonts w:cs="Nazanin" w:hint="cs"/>
                <w:sz w:val="20"/>
                <w:szCs w:val="20"/>
                <w:rtl/>
                <w:lang w:bidi="fa-IR"/>
              </w:rPr>
              <w:t>کنترل هماهنگی نصب پائین ترین قطعه با نماسازی بنائی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77EA" w:rsidRDefault="006477EA" w:rsidP="00AE677C">
            <w:pPr>
              <w:jc w:val="center"/>
            </w:pPr>
          </w:p>
        </w:tc>
        <w:tc>
          <w:tcPr>
            <w:tcW w:w="426" w:type="pct"/>
            <w:vAlign w:val="center"/>
          </w:tcPr>
          <w:p w:rsidR="006477EA" w:rsidRPr="00A72046" w:rsidRDefault="006477EA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77EA" w:rsidRPr="002877B4" w:rsidTr="003D7965">
        <w:trPr>
          <w:jc w:val="center"/>
        </w:trPr>
        <w:tc>
          <w:tcPr>
            <w:tcW w:w="170" w:type="pct"/>
            <w:vAlign w:val="center"/>
          </w:tcPr>
          <w:p w:rsidR="006477EA" w:rsidRPr="006477EA" w:rsidRDefault="006477EA" w:rsidP="00275A4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77EA">
              <w:rPr>
                <w:rFonts w:cs="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77EA" w:rsidRPr="006477EA" w:rsidRDefault="006477EA" w:rsidP="00275A4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77EA">
              <w:rPr>
                <w:rFonts w:cs="Nazanin" w:hint="cs"/>
                <w:sz w:val="20"/>
                <w:szCs w:val="20"/>
                <w:rtl/>
                <w:lang w:bidi="fa-IR"/>
              </w:rPr>
              <w:t>کنترل درزبندیهای نهائی و آب بندی آنها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77EA" w:rsidRPr="00C96B19" w:rsidRDefault="006477E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477EA" w:rsidRPr="00BD286A" w:rsidRDefault="006477E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477EA" w:rsidRPr="002877B4" w:rsidTr="003D7965">
        <w:trPr>
          <w:jc w:val="center"/>
        </w:trPr>
        <w:tc>
          <w:tcPr>
            <w:tcW w:w="170" w:type="pct"/>
            <w:vAlign w:val="center"/>
          </w:tcPr>
          <w:p w:rsidR="006477EA" w:rsidRPr="006477EA" w:rsidRDefault="006477EA" w:rsidP="00275A4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77EA">
              <w:rPr>
                <w:rFonts w:cs="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77EA" w:rsidRPr="006477EA" w:rsidRDefault="006477EA" w:rsidP="00275A4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77E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کنده برچسب ها و تمیزکاری ورقها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77EA" w:rsidRPr="00C96B19" w:rsidRDefault="006477E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477EA" w:rsidRPr="00BD286A" w:rsidRDefault="006477E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477EA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6477EA" w:rsidRPr="006477EA" w:rsidRDefault="006477EA" w:rsidP="00275A4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77EA">
              <w:rPr>
                <w:rFonts w:cs="Nazanin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6477EA" w:rsidRDefault="006477EA" w:rsidP="00275A4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477EA">
              <w:rPr>
                <w:rFonts w:cs="Nazanin" w:hint="cs"/>
                <w:sz w:val="20"/>
                <w:szCs w:val="20"/>
                <w:rtl/>
                <w:lang w:bidi="fa-IR"/>
              </w:rPr>
              <w:t>کنترل جمع آوری داربست و تمیزکاری پایکار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77EA" w:rsidRPr="002877B4" w:rsidRDefault="006477EA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7EA" w:rsidRPr="002877B4" w:rsidRDefault="006477EA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6477EA" w:rsidRPr="00C96B19" w:rsidRDefault="006477E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6477EA" w:rsidRPr="00BD286A" w:rsidRDefault="006477E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0874E8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74E8" w:rsidRDefault="000874E8" w:rsidP="00BA4287">
      <w:r>
        <w:separator/>
      </w:r>
    </w:p>
  </w:endnote>
  <w:endnote w:type="continuationSeparator" w:id="1">
    <w:p w:rsidR="000874E8" w:rsidRDefault="000874E8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7EA" w:rsidRDefault="006477E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70"/>
      <w:gridCol w:w="667"/>
      <w:gridCol w:w="3135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30676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30677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678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6477EA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DA3B0B">
            <w:rPr>
              <w:color w:val="000000"/>
              <w:sz w:val="20"/>
              <w:szCs w:val="20"/>
            </w:rPr>
            <w:t>7</w:t>
          </w:r>
          <w:r w:rsidR="006477EA">
            <w:rPr>
              <w:color w:val="000000"/>
              <w:sz w:val="20"/>
              <w:szCs w:val="20"/>
            </w:rPr>
            <w:t>9</w:t>
          </w:r>
          <w:r w:rsidR="00623C74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C07DC8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C07DC8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0874E8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C07DC8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0874E8" w:rsidRPr="000874E8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7EA" w:rsidRDefault="006477E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74E8" w:rsidRDefault="000874E8" w:rsidP="00BA4287">
      <w:r>
        <w:separator/>
      </w:r>
    </w:p>
  </w:footnote>
  <w:footnote w:type="continuationSeparator" w:id="1">
    <w:p w:rsidR="000874E8" w:rsidRDefault="000874E8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7EA" w:rsidRDefault="006477E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6477EA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477EA" w:rsidRPr="00BA4287" w:rsidRDefault="006477EA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6477EA" w:rsidRPr="00C154D7" w:rsidRDefault="006477EA" w:rsidP="00275A41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C154D7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6477EA" w:rsidRPr="00C154D7" w:rsidRDefault="006477EA" w:rsidP="00275A41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C154D7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اجرای نمای آلومینیومی کامپوزیت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477EA" w:rsidRPr="00BA4287" w:rsidRDefault="006477EA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477EA" w:rsidRPr="00124FAF" w:rsidRDefault="006477EA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6477EA" w:rsidRPr="00124FAF" w:rsidRDefault="006477EA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6477EA" w:rsidRPr="00124FAF" w:rsidRDefault="006477EA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242802" w:rsidRPr="00BA4287" w:rsidRDefault="006611D8" w:rsidP="006477EA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7EA" w:rsidRDefault="006477E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874E8"/>
    <w:rsid w:val="00095696"/>
    <w:rsid w:val="000C6FF3"/>
    <w:rsid w:val="000D72FA"/>
    <w:rsid w:val="00113878"/>
    <w:rsid w:val="00124FAF"/>
    <w:rsid w:val="00242802"/>
    <w:rsid w:val="002877B4"/>
    <w:rsid w:val="003701CF"/>
    <w:rsid w:val="003D7965"/>
    <w:rsid w:val="003F6F39"/>
    <w:rsid w:val="00423B27"/>
    <w:rsid w:val="0043637D"/>
    <w:rsid w:val="00544BF7"/>
    <w:rsid w:val="0057231C"/>
    <w:rsid w:val="00577537"/>
    <w:rsid w:val="005D2F29"/>
    <w:rsid w:val="00623C74"/>
    <w:rsid w:val="006300F5"/>
    <w:rsid w:val="006477EA"/>
    <w:rsid w:val="006611D8"/>
    <w:rsid w:val="006979F3"/>
    <w:rsid w:val="007531E5"/>
    <w:rsid w:val="00853DDA"/>
    <w:rsid w:val="00933C9D"/>
    <w:rsid w:val="009B3B3D"/>
    <w:rsid w:val="00A142ED"/>
    <w:rsid w:val="00A55E39"/>
    <w:rsid w:val="00AA6E6C"/>
    <w:rsid w:val="00B64065"/>
    <w:rsid w:val="00BA4287"/>
    <w:rsid w:val="00BD286A"/>
    <w:rsid w:val="00C07DC8"/>
    <w:rsid w:val="00C71465"/>
    <w:rsid w:val="00C83F5C"/>
    <w:rsid w:val="00C96B19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A0E51"/>
    <w:rsid w:val="00ED6D0D"/>
    <w:rsid w:val="00EE6284"/>
    <w:rsid w:val="00F60673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4</cp:revision>
  <dcterms:created xsi:type="dcterms:W3CDTF">2012-09-10T12:06:00Z</dcterms:created>
  <dcterms:modified xsi:type="dcterms:W3CDTF">2012-09-15T11:33:00Z</dcterms:modified>
</cp:coreProperties>
</file>